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02F" w:rsidRDefault="00BE202F" w:rsidP="00BE202F">
      <w:pPr>
        <w:pStyle w:val="En-tte"/>
        <w:jc w:val="center"/>
        <w:rPr>
          <w:rFonts w:ascii="Century Gothic" w:hAnsi="Century Gothic"/>
          <w:b/>
          <w:noProof/>
          <w:color w:val="5F497A"/>
          <w:sz w:val="32"/>
          <w:szCs w:val="32"/>
          <w:lang w:eastAsia="fr-FR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3C7B82" wp14:editId="5F5AF1DB">
            <wp:simplePos x="0" y="0"/>
            <wp:positionH relativeFrom="column">
              <wp:posOffset>-217805</wp:posOffset>
            </wp:positionH>
            <wp:positionV relativeFrom="paragraph">
              <wp:posOffset>-188595</wp:posOffset>
            </wp:positionV>
            <wp:extent cx="2676525" cy="1133475"/>
            <wp:effectExtent l="0" t="0" r="0" b="0"/>
            <wp:wrapTight wrapText="bothSides">
              <wp:wrapPolygon edited="0">
                <wp:start x="11172" y="4840"/>
                <wp:lineTo x="6457" y="5324"/>
                <wp:lineTo x="6047" y="5566"/>
                <wp:lineTo x="6047" y="9197"/>
                <wp:lineTo x="2665" y="9681"/>
                <wp:lineTo x="2255" y="10649"/>
                <wp:lineTo x="2767" y="13069"/>
                <wp:lineTo x="2767" y="16457"/>
                <wp:lineTo x="18858" y="16457"/>
                <wp:lineTo x="18756" y="13069"/>
                <wp:lineTo x="19371" y="10407"/>
                <wp:lineTo x="18756" y="9681"/>
                <wp:lineTo x="15271" y="9197"/>
                <wp:lineTo x="14554" y="4840"/>
                <wp:lineTo x="11172" y="4840"/>
              </wp:wrapPolygon>
            </wp:wrapTight>
            <wp:docPr id="2" name="Image 1" descr="eu_distrib_logotype_viole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u_distrib_logotype_violet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02F" w:rsidRPr="00DA1CAA" w:rsidRDefault="00BE202F" w:rsidP="00BE202F">
      <w:pPr>
        <w:pStyle w:val="En-tte"/>
        <w:jc w:val="center"/>
        <w:rPr>
          <w:rFonts w:ascii="Century Gothic" w:hAnsi="Century Gothic"/>
          <w:b/>
          <w:noProof/>
          <w:color w:val="5F497A"/>
          <w:sz w:val="32"/>
          <w:szCs w:val="32"/>
          <w:lang w:val="en-US" w:eastAsia="fr-FR"/>
        </w:rPr>
      </w:pPr>
      <w:r w:rsidRPr="00E40C78">
        <w:rPr>
          <w:rFonts w:ascii="Century Gothic" w:hAnsi="Century Gothic"/>
          <w:b/>
          <w:noProof/>
          <w:color w:val="5F497A"/>
          <w:sz w:val="36"/>
          <w:szCs w:val="36"/>
          <w:lang w:val="en-US" w:eastAsia="fr-FR"/>
        </w:rPr>
        <w:t>Membership Form</w:t>
      </w:r>
      <w:r>
        <w:rPr>
          <w:rFonts w:ascii="Century Gothic" w:hAnsi="Century Gothic"/>
          <w:b/>
          <w:noProof/>
          <w:color w:val="5F497A"/>
          <w:sz w:val="36"/>
          <w:szCs w:val="36"/>
          <w:lang w:val="en-US" w:eastAsia="fr-FR"/>
        </w:rPr>
        <w:t xml:space="preserve"> 2026</w:t>
      </w:r>
    </w:p>
    <w:p w:rsidR="00BE202F" w:rsidRPr="00D7504C" w:rsidRDefault="00BE202F" w:rsidP="00BE202F">
      <w:pPr>
        <w:pStyle w:val="En-tte"/>
        <w:tabs>
          <w:tab w:val="clear" w:pos="4536"/>
          <w:tab w:val="clear" w:pos="9072"/>
        </w:tabs>
        <w:ind w:firstLine="6096"/>
        <w:rPr>
          <w:rFonts w:ascii="Century Gothic" w:hAnsi="Century Gothic"/>
          <w:b/>
          <w:color w:val="5F497A"/>
          <w:sz w:val="20"/>
          <w:szCs w:val="20"/>
          <w:lang w:val="en-US"/>
        </w:rPr>
      </w:pPr>
      <w:r w:rsidRPr="00D7504C">
        <w:rPr>
          <w:rFonts w:ascii="Century Gothic" w:hAnsi="Century Gothic"/>
          <w:b/>
          <w:noProof/>
          <w:color w:val="5F497A"/>
          <w:sz w:val="20"/>
          <w:szCs w:val="20"/>
          <w:lang w:val="en-US" w:eastAsia="fr-FR"/>
        </w:rPr>
        <w:t xml:space="preserve">    </w:t>
      </w:r>
      <w:r w:rsidRPr="00D7504C">
        <w:rPr>
          <w:rFonts w:ascii="Century Gothic" w:hAnsi="Century Gothic"/>
          <w:b/>
          <w:noProof/>
          <w:color w:val="5F497A"/>
          <w:sz w:val="20"/>
          <w:szCs w:val="20"/>
          <w:lang w:val="en-US" w:eastAsia="fr-FR"/>
        </w:rPr>
        <w:tab/>
      </w:r>
      <w:r w:rsidRPr="00D7504C">
        <w:rPr>
          <w:rFonts w:ascii="Century Gothic" w:hAnsi="Century Gothic"/>
          <w:b/>
          <w:noProof/>
          <w:color w:val="5F497A"/>
          <w:sz w:val="20"/>
          <w:szCs w:val="20"/>
          <w:lang w:val="en-US" w:eastAsia="fr-FR"/>
        </w:rPr>
        <w:tab/>
      </w:r>
    </w:p>
    <w:p w:rsidR="00BE202F" w:rsidRPr="00321D5B" w:rsidRDefault="00BE202F" w:rsidP="00BE202F">
      <w:pPr>
        <w:pStyle w:val="En-tte"/>
        <w:jc w:val="center"/>
        <w:rPr>
          <w:sz w:val="20"/>
          <w:szCs w:val="20"/>
          <w:lang w:val="en-US"/>
        </w:rPr>
      </w:pPr>
      <w:r w:rsidRPr="00D7504C">
        <w:rPr>
          <w:rFonts w:ascii="Century Gothic" w:hAnsi="Century Gothic"/>
          <w:b/>
          <w:sz w:val="20"/>
          <w:szCs w:val="20"/>
          <w:lang w:val="en-US"/>
        </w:rPr>
        <w:t xml:space="preserve">  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b/>
          <w:sz w:val="20"/>
          <w:szCs w:val="20"/>
          <w:lang w:val="en-GB"/>
        </w:rPr>
        <w:t xml:space="preserve">Company: </w:t>
      </w:r>
      <w:r w:rsidRPr="00D7504C">
        <w:rPr>
          <w:rFonts w:ascii="Century Gothic" w:hAnsi="Century Gothic"/>
          <w:sz w:val="20"/>
          <w:szCs w:val="20"/>
          <w:lang w:val="en-GB"/>
        </w:rPr>
        <w:t>………………………………………………………………………................………................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sz w:val="20"/>
          <w:szCs w:val="20"/>
          <w:lang w:val="en-GB"/>
        </w:rPr>
        <w:t>Address: ………………………………………………………………………....................………................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sz w:val="20"/>
          <w:szCs w:val="20"/>
          <w:lang w:val="en-GB"/>
        </w:rPr>
        <w:t>………………………………………………………………………....................................………................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sz w:val="20"/>
          <w:szCs w:val="20"/>
          <w:lang w:val="en-GB"/>
        </w:rPr>
        <w:t>Zip Code / City: …………………………………………………………………………….………................</w:t>
      </w:r>
    </w:p>
    <w:p w:rsidR="00BE202F" w:rsidRPr="00D7504C" w:rsidRDefault="00BE202F" w:rsidP="00BE202F">
      <w:pPr>
        <w:rPr>
          <w:rFonts w:ascii="Century Gothic" w:hAnsi="Century Gothic"/>
          <w:b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sz w:val="20"/>
          <w:szCs w:val="20"/>
          <w:lang w:val="en-GB"/>
        </w:rPr>
        <w:t>Country:</w:t>
      </w:r>
      <w:r w:rsidRPr="00D7504C">
        <w:rPr>
          <w:rFonts w:ascii="Century Gothic" w:hAnsi="Century Gothic"/>
          <w:b/>
          <w:sz w:val="20"/>
          <w:szCs w:val="20"/>
          <w:lang w:val="en-GB"/>
        </w:rPr>
        <w:t xml:space="preserve"> </w:t>
      </w:r>
      <w:r w:rsidRPr="00D7504C">
        <w:rPr>
          <w:rFonts w:ascii="Century Gothic" w:hAnsi="Century Gothic"/>
          <w:sz w:val="20"/>
          <w:szCs w:val="20"/>
          <w:lang w:val="en-GB"/>
        </w:rPr>
        <w:t>…………………………………………………………………….…....................………................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sz w:val="20"/>
          <w:szCs w:val="20"/>
          <w:lang w:val="en-GB"/>
        </w:rPr>
        <w:t>VAT or Registration number: ………………………………………………...………….………................</w:t>
      </w:r>
      <w:r>
        <w:rPr>
          <w:rFonts w:ascii="Century Gothic" w:hAnsi="Century Gothic"/>
          <w:sz w:val="20"/>
          <w:szCs w:val="20"/>
          <w:lang w:val="en-GB"/>
        </w:rPr>
        <w:t>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sz w:val="20"/>
          <w:szCs w:val="20"/>
          <w:lang w:val="en-GB"/>
        </w:rPr>
        <w:t>Web site: …………………………………………………………………………………….………................</w:t>
      </w:r>
    </w:p>
    <w:p w:rsidR="00BE202F" w:rsidRPr="00D7504C" w:rsidRDefault="00BE202F" w:rsidP="00BE202F">
      <w:pPr>
        <w:pBdr>
          <w:bottom w:val="single" w:sz="4" w:space="1" w:color="000000"/>
        </w:pBd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b/>
          <w:sz w:val="20"/>
          <w:szCs w:val="20"/>
          <w:lang w:val="en-GB"/>
        </w:rPr>
        <w:t xml:space="preserve">Legal Representative: </w:t>
      </w:r>
      <w:r w:rsidRPr="00D7504C">
        <w:rPr>
          <w:rFonts w:ascii="Century Gothic" w:hAnsi="Century Gothic"/>
          <w:sz w:val="20"/>
          <w:szCs w:val="20"/>
          <w:lang w:val="en-GB"/>
        </w:rPr>
        <w:t>………………………………………………………………………………...............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US"/>
        </w:rPr>
      </w:pPr>
      <w:r w:rsidRPr="00D7504C">
        <w:rPr>
          <w:rFonts w:ascii="Century Gothic" w:hAnsi="Century Gothic"/>
          <w:b/>
          <w:sz w:val="20"/>
          <w:szCs w:val="20"/>
          <w:lang w:val="en-US"/>
        </w:rPr>
        <w:t>Function</w:t>
      </w:r>
      <w:r w:rsidRPr="00D7504C">
        <w:rPr>
          <w:rFonts w:ascii="Century Gothic" w:hAnsi="Century Gothic"/>
          <w:sz w:val="20"/>
          <w:szCs w:val="20"/>
          <w:lang w:val="en-US"/>
        </w:rPr>
        <w:t>: ………………………………………………………………………………………</w:t>
      </w:r>
      <w:r w:rsidRPr="00D7504C">
        <w:rPr>
          <w:rFonts w:ascii="Century Gothic" w:hAnsi="Century Gothic"/>
          <w:sz w:val="20"/>
          <w:szCs w:val="20"/>
          <w:lang w:val="en-GB"/>
        </w:rPr>
        <w:t>………...............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US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US"/>
        </w:rPr>
      </w:pPr>
      <w:r w:rsidRPr="00D7504C">
        <w:rPr>
          <w:rFonts w:ascii="Century Gothic" w:hAnsi="Century Gothic"/>
          <w:sz w:val="20"/>
          <w:szCs w:val="20"/>
          <w:lang w:val="en-US"/>
        </w:rPr>
        <w:t>Email: ………………………………………………………………………………………….</w:t>
      </w:r>
      <w:r w:rsidRPr="00D7504C">
        <w:rPr>
          <w:rFonts w:ascii="Century Gothic" w:hAnsi="Century Gothic"/>
          <w:sz w:val="20"/>
          <w:szCs w:val="20"/>
          <w:lang w:val="en-GB"/>
        </w:rPr>
        <w:t>………................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US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Wingdings 2" w:hAnsi="Wingdings 2"/>
          <w:sz w:val="20"/>
          <w:szCs w:val="20"/>
        </w:rPr>
        <w:t></w:t>
      </w:r>
      <w:r w:rsidRPr="00D7504C">
        <w:rPr>
          <w:rFonts w:ascii="Century Gothic" w:hAnsi="Century Gothic"/>
          <w:sz w:val="20"/>
          <w:szCs w:val="20"/>
          <w:lang w:val="en-GB"/>
        </w:rPr>
        <w:t xml:space="preserve"> Office: ………………………………………………………………………………</w:t>
      </w:r>
      <w:proofErr w:type="gramStart"/>
      <w:r w:rsidRPr="00D7504C">
        <w:rPr>
          <w:rFonts w:ascii="Century Gothic" w:hAnsi="Century Gothic"/>
          <w:sz w:val="20"/>
          <w:szCs w:val="20"/>
          <w:lang w:val="en-GB"/>
        </w:rPr>
        <w:t>…….</w:t>
      </w:r>
      <w:proofErr w:type="gramEnd"/>
      <w:r w:rsidRPr="00D7504C">
        <w:rPr>
          <w:rFonts w:ascii="Century Gothic" w:hAnsi="Century Gothic"/>
          <w:sz w:val="20"/>
          <w:szCs w:val="20"/>
          <w:lang w:val="en-GB"/>
        </w:rPr>
        <w:t>………................</w:t>
      </w:r>
      <w:r>
        <w:rPr>
          <w:rFonts w:ascii="Century Gothic" w:hAnsi="Century Gothic"/>
          <w:sz w:val="20"/>
          <w:szCs w:val="20"/>
          <w:lang w:val="en-GB"/>
        </w:rPr>
        <w:t>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Wingdings 2" w:hAnsi="Wingdings 2"/>
          <w:sz w:val="20"/>
          <w:szCs w:val="20"/>
        </w:rPr>
        <w:t></w:t>
      </w:r>
      <w:r w:rsidRPr="00D7504C">
        <w:rPr>
          <w:rFonts w:ascii="Century Gothic" w:hAnsi="Century Gothic"/>
          <w:sz w:val="20"/>
          <w:szCs w:val="20"/>
          <w:lang w:val="en-GB"/>
        </w:rPr>
        <w:t xml:space="preserve"> Mobile:</w:t>
      </w: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D7504C">
        <w:rPr>
          <w:rFonts w:ascii="Century Gothic" w:hAnsi="Century Gothic"/>
          <w:sz w:val="20"/>
          <w:szCs w:val="20"/>
          <w:lang w:val="en-GB"/>
        </w:rPr>
        <w:t>………………………………………………………………………………</w:t>
      </w:r>
      <w:proofErr w:type="gramStart"/>
      <w:r w:rsidRPr="00D7504C">
        <w:rPr>
          <w:rFonts w:ascii="Century Gothic" w:hAnsi="Century Gothic"/>
          <w:sz w:val="20"/>
          <w:szCs w:val="20"/>
          <w:lang w:val="en-GB"/>
        </w:rPr>
        <w:t>…….</w:t>
      </w:r>
      <w:proofErr w:type="gramEnd"/>
      <w:r w:rsidRPr="00D7504C">
        <w:rPr>
          <w:rFonts w:ascii="Century Gothic" w:hAnsi="Century Gothic"/>
          <w:sz w:val="20"/>
          <w:szCs w:val="20"/>
          <w:lang w:val="en-GB"/>
        </w:rPr>
        <w:t>………................</w:t>
      </w:r>
    </w:p>
    <w:p w:rsidR="00BE202F" w:rsidRPr="00D7504C" w:rsidRDefault="00BE202F" w:rsidP="00BE202F">
      <w:pPr>
        <w:pBdr>
          <w:bottom w:val="single" w:sz="4" w:space="1" w:color="000000"/>
        </w:pBd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b/>
          <w:sz w:val="20"/>
          <w:szCs w:val="20"/>
          <w:lang w:val="en-GB"/>
        </w:rPr>
        <w:t>Other contact</w:t>
      </w:r>
      <w:r>
        <w:rPr>
          <w:rFonts w:ascii="Century Gothic" w:hAnsi="Century Gothic"/>
          <w:b/>
          <w:sz w:val="20"/>
          <w:szCs w:val="20"/>
          <w:lang w:val="en-GB"/>
        </w:rPr>
        <w:t>(s)</w:t>
      </w:r>
      <w:r w:rsidRPr="00D7504C">
        <w:rPr>
          <w:rFonts w:ascii="Century Gothic" w:hAnsi="Century Gothic"/>
          <w:sz w:val="20"/>
          <w:szCs w:val="20"/>
          <w:lang w:val="en-GB"/>
        </w:rPr>
        <w:t>: ……………………………………………………………………………………….............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b/>
          <w:sz w:val="20"/>
          <w:szCs w:val="20"/>
          <w:lang w:val="en-GB"/>
        </w:rPr>
        <w:t>Function</w:t>
      </w:r>
      <w:r w:rsidRPr="00D7504C">
        <w:rPr>
          <w:rFonts w:ascii="Century Gothic" w:hAnsi="Century Gothic"/>
          <w:sz w:val="20"/>
          <w:szCs w:val="20"/>
          <w:lang w:val="en-GB"/>
        </w:rPr>
        <w:t>: …………………………………………………………………………….……….………................</w:t>
      </w:r>
      <w:r>
        <w:rPr>
          <w:rFonts w:ascii="Century Gothic" w:hAnsi="Century Gothic"/>
          <w:sz w:val="20"/>
          <w:szCs w:val="20"/>
          <w:lang w:val="en-GB"/>
        </w:rPr>
        <w:t>..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Century Gothic" w:hAnsi="Century Gothic"/>
          <w:sz w:val="20"/>
          <w:szCs w:val="20"/>
          <w:lang w:val="en-GB"/>
        </w:rPr>
        <w:t>Email: …………………………………………………………………………………………………...............</w:t>
      </w:r>
      <w:r>
        <w:rPr>
          <w:rFonts w:ascii="Century Gothic" w:hAnsi="Century Gothic"/>
          <w:sz w:val="20"/>
          <w:szCs w:val="20"/>
          <w:lang w:val="en-GB"/>
        </w:rPr>
        <w:t>..</w:t>
      </w:r>
      <w:r w:rsidRPr="00D7504C">
        <w:rPr>
          <w:rFonts w:ascii="Century Gothic" w:hAnsi="Century Gothic"/>
          <w:sz w:val="20"/>
          <w:szCs w:val="20"/>
          <w:lang w:val="en-GB"/>
        </w:rPr>
        <w:t>.</w:t>
      </w: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</w:p>
    <w:p w:rsidR="00BE202F" w:rsidRPr="00D7504C" w:rsidRDefault="00BE202F" w:rsidP="00BE202F">
      <w:pPr>
        <w:rPr>
          <w:rFonts w:ascii="Century Gothic" w:hAnsi="Century Gothic"/>
          <w:sz w:val="20"/>
          <w:szCs w:val="20"/>
          <w:lang w:val="en-GB"/>
        </w:rPr>
      </w:pPr>
      <w:r w:rsidRPr="00D7504C">
        <w:rPr>
          <w:rFonts w:ascii="Wingdings 2" w:hAnsi="Wingdings 2"/>
          <w:sz w:val="20"/>
          <w:szCs w:val="20"/>
        </w:rPr>
        <w:t></w:t>
      </w:r>
      <w:r w:rsidRPr="00D7504C">
        <w:rPr>
          <w:rFonts w:ascii="Century Gothic" w:hAnsi="Century Gothic"/>
          <w:sz w:val="20"/>
          <w:szCs w:val="20"/>
          <w:lang w:val="en-GB"/>
        </w:rPr>
        <w:t xml:space="preserve"> Mobile:</w:t>
      </w:r>
      <w:proofErr w:type="gramStart"/>
      <w:r w:rsidRPr="00D7504C">
        <w:rPr>
          <w:rFonts w:ascii="Century Gothic" w:hAnsi="Century Gothic"/>
          <w:sz w:val="20"/>
          <w:szCs w:val="20"/>
          <w:lang w:val="en-GB"/>
        </w:rPr>
        <w:t xml:space="preserve"> ….</w:t>
      </w:r>
      <w:proofErr w:type="gramEnd"/>
      <w:r w:rsidRPr="00D7504C">
        <w:rPr>
          <w:rFonts w:ascii="Century Gothic" w:hAnsi="Century Gothic"/>
          <w:sz w:val="20"/>
          <w:szCs w:val="20"/>
          <w:lang w:val="en-GB"/>
        </w:rPr>
        <w:t>………………………………………………………………………………..……….............</w:t>
      </w:r>
      <w:r>
        <w:rPr>
          <w:rFonts w:ascii="Century Gothic" w:hAnsi="Century Gothic"/>
          <w:sz w:val="20"/>
          <w:szCs w:val="20"/>
          <w:lang w:val="en-GB"/>
        </w:rPr>
        <w:t>..</w:t>
      </w:r>
      <w:r w:rsidRPr="00D7504C">
        <w:rPr>
          <w:rFonts w:ascii="Century Gothic" w:hAnsi="Century Gothic"/>
          <w:sz w:val="20"/>
          <w:szCs w:val="20"/>
          <w:lang w:val="en-GB"/>
        </w:rPr>
        <w:t>...</w:t>
      </w:r>
    </w:p>
    <w:p w:rsidR="00BE202F" w:rsidRPr="00D7504C" w:rsidRDefault="00BE202F" w:rsidP="00BE202F">
      <w:pPr>
        <w:rPr>
          <w:rFonts w:ascii="Century Gothic" w:hAnsi="Century Gothic"/>
          <w:b/>
          <w:bCs/>
          <w:sz w:val="20"/>
          <w:szCs w:val="20"/>
          <w:lang w:val="en-GB"/>
        </w:rPr>
      </w:pPr>
    </w:p>
    <w:p w:rsidR="00BE202F" w:rsidRDefault="00BE202F" w:rsidP="00BE202F">
      <w:pPr>
        <w:rPr>
          <w:rFonts w:ascii="Century Gothic" w:hAnsi="Century Gothic"/>
          <w:b/>
          <w:bCs/>
          <w:sz w:val="20"/>
          <w:szCs w:val="20"/>
          <w:lang w:val="en-GB"/>
        </w:rPr>
      </w:pPr>
    </w:p>
    <w:p w:rsidR="00BE202F" w:rsidRPr="00DD6FCD" w:rsidRDefault="00BE202F" w:rsidP="00BE202F">
      <w:pPr>
        <w:spacing w:line="276" w:lineRule="auto"/>
        <w:rPr>
          <w:rFonts w:ascii="Century Gothic" w:hAnsi="Century Gothic"/>
          <w:bCs/>
          <w:sz w:val="20"/>
          <w:szCs w:val="20"/>
          <w:lang w:val="en-GB"/>
        </w:rPr>
      </w:pPr>
      <w:r w:rsidRPr="00D7504C">
        <w:rPr>
          <w:rFonts w:ascii="Century Gothic" w:hAnsi="Century Gothic"/>
          <w:b/>
          <w:bCs/>
          <w:sz w:val="20"/>
          <w:szCs w:val="20"/>
          <w:lang w:val="en-GB"/>
        </w:rPr>
        <w:t xml:space="preserve">Membership Fee </w:t>
      </w:r>
      <w:r w:rsidRPr="00D7504C">
        <w:rPr>
          <w:rFonts w:ascii="Century Gothic" w:hAnsi="Century Gothic"/>
          <w:bCs/>
          <w:sz w:val="20"/>
          <w:szCs w:val="20"/>
          <w:lang w:val="en-GB"/>
        </w:rPr>
        <w:t>(please tick the box corresponding to your company’s situation):</w:t>
      </w:r>
    </w:p>
    <w:p w:rsidR="00BE202F" w:rsidRPr="00D7504C" w:rsidRDefault="00BE202F" w:rsidP="00BE202F">
      <w:pPr>
        <w:spacing w:line="276" w:lineRule="auto"/>
        <w:ind w:firstLine="142"/>
        <w:rPr>
          <w:rFonts w:ascii="Century Gothic" w:hAnsi="Century Gothic"/>
          <w:b/>
          <w:bCs/>
          <w:sz w:val="20"/>
          <w:szCs w:val="20"/>
          <w:lang w:val="en-GB"/>
        </w:rPr>
      </w:pPr>
      <w:r w:rsidRPr="00D7504C">
        <w:rPr>
          <w:rFonts w:ascii="Wingdings" w:hAnsi="Wingdings"/>
          <w:sz w:val="20"/>
          <w:szCs w:val="20"/>
        </w:rPr>
        <w:t></w:t>
      </w:r>
      <w:r w:rsidRPr="00D7504C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D7504C">
        <w:rPr>
          <w:rFonts w:ascii="Century Gothic" w:hAnsi="Century Gothic"/>
          <w:b/>
          <w:bCs/>
          <w:sz w:val="20"/>
          <w:szCs w:val="20"/>
          <w:lang w:val="en-GB"/>
        </w:rPr>
        <w:t xml:space="preserve">€ 1100 per year – </w:t>
      </w:r>
      <w:r w:rsidRPr="00D7504C">
        <w:rPr>
          <w:rFonts w:ascii="Century Gothic" w:hAnsi="Century Gothic"/>
          <w:sz w:val="20"/>
          <w:szCs w:val="20"/>
          <w:lang w:val="en-US"/>
        </w:rPr>
        <w:t>standard fee</w:t>
      </w:r>
    </w:p>
    <w:p w:rsidR="00BE202F" w:rsidRDefault="00BE202F" w:rsidP="00BE202F">
      <w:pPr>
        <w:spacing w:line="276" w:lineRule="auto"/>
        <w:ind w:firstLine="142"/>
        <w:rPr>
          <w:rFonts w:ascii="Century Gothic" w:hAnsi="Century Gothic"/>
          <w:sz w:val="20"/>
          <w:szCs w:val="20"/>
          <w:lang w:val="en-US"/>
        </w:rPr>
      </w:pPr>
      <w:r w:rsidRPr="00D7504C">
        <w:rPr>
          <w:rFonts w:ascii="Wingdings" w:hAnsi="Wingdings"/>
          <w:sz w:val="20"/>
          <w:szCs w:val="20"/>
        </w:rPr>
        <w:t>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D7504C">
        <w:rPr>
          <w:rFonts w:ascii="Century Gothic" w:hAnsi="Century Gothic"/>
          <w:b/>
          <w:sz w:val="20"/>
          <w:szCs w:val="20"/>
          <w:lang w:val="en-US"/>
        </w:rPr>
        <w:t>€ 1500 per year –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 companies </w:t>
      </w:r>
      <w:r>
        <w:rPr>
          <w:rFonts w:ascii="Century Gothic" w:hAnsi="Century Gothic"/>
          <w:sz w:val="20"/>
          <w:szCs w:val="20"/>
          <w:lang w:val="en-US"/>
        </w:rPr>
        <w:t>genera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ting more than 100 000€ </w:t>
      </w:r>
      <w:r>
        <w:rPr>
          <w:rFonts w:ascii="Century Gothic" w:hAnsi="Century Gothic"/>
          <w:sz w:val="20"/>
          <w:szCs w:val="20"/>
          <w:lang w:val="en-US"/>
        </w:rPr>
        <w:t xml:space="preserve">at the 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MEDIA </w:t>
      </w:r>
      <w:r>
        <w:rPr>
          <w:rFonts w:ascii="Century Gothic" w:hAnsi="Century Gothic"/>
          <w:sz w:val="20"/>
          <w:szCs w:val="20"/>
          <w:lang w:val="en-US"/>
        </w:rPr>
        <w:t>European Film Distribution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 support </w:t>
      </w:r>
      <w:r>
        <w:rPr>
          <w:rFonts w:ascii="Century Gothic" w:hAnsi="Century Gothic"/>
          <w:sz w:val="20"/>
          <w:szCs w:val="20"/>
          <w:lang w:val="en-US"/>
        </w:rPr>
        <w:t>(R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esults call </w:t>
      </w:r>
      <w:r>
        <w:rPr>
          <w:rFonts w:ascii="Century Gothic" w:hAnsi="Century Gothic"/>
          <w:sz w:val="20"/>
          <w:szCs w:val="20"/>
          <w:lang w:val="en-US"/>
        </w:rPr>
        <w:t>CREA</w:t>
      </w:r>
      <w:r w:rsidRPr="000D4F6F">
        <w:rPr>
          <w:rFonts w:ascii="Century Gothic" w:hAnsi="Century Gothic"/>
          <w:sz w:val="20"/>
          <w:szCs w:val="20"/>
          <w:lang w:val="en-US"/>
        </w:rPr>
        <w:t>-</w:t>
      </w:r>
      <w:r>
        <w:rPr>
          <w:rFonts w:ascii="Century Gothic" w:hAnsi="Century Gothic"/>
          <w:sz w:val="20"/>
          <w:szCs w:val="20"/>
          <w:lang w:val="en-US"/>
        </w:rPr>
        <w:t>MEDIA</w:t>
      </w:r>
      <w:r w:rsidRPr="000D4F6F">
        <w:rPr>
          <w:rFonts w:ascii="Century Gothic" w:hAnsi="Century Gothic"/>
          <w:sz w:val="20"/>
          <w:szCs w:val="20"/>
          <w:lang w:val="en-US"/>
        </w:rPr>
        <w:t>-202</w:t>
      </w:r>
      <w:r w:rsidR="008146D8">
        <w:rPr>
          <w:rFonts w:ascii="Century Gothic" w:hAnsi="Century Gothic"/>
          <w:sz w:val="20"/>
          <w:szCs w:val="20"/>
          <w:lang w:val="en-US"/>
        </w:rPr>
        <w:t>5</w:t>
      </w:r>
      <w:r w:rsidRPr="000D4F6F">
        <w:rPr>
          <w:rFonts w:ascii="Century Gothic" w:hAnsi="Century Gothic"/>
          <w:sz w:val="20"/>
          <w:szCs w:val="20"/>
          <w:lang w:val="en-US"/>
        </w:rPr>
        <w:t>-</w:t>
      </w:r>
      <w:r>
        <w:rPr>
          <w:rFonts w:ascii="Century Gothic" w:hAnsi="Century Gothic"/>
          <w:sz w:val="20"/>
          <w:szCs w:val="20"/>
          <w:lang w:val="en-US"/>
        </w:rPr>
        <w:t>FILMDIST, based on admissions 202</w:t>
      </w:r>
      <w:r w:rsidR="008146D8">
        <w:rPr>
          <w:rFonts w:ascii="Century Gothic" w:hAnsi="Century Gothic"/>
          <w:sz w:val="20"/>
          <w:szCs w:val="20"/>
          <w:lang w:val="en-US"/>
        </w:rPr>
        <w:t>4</w:t>
      </w:r>
      <w:r w:rsidRPr="00D7504C">
        <w:rPr>
          <w:rFonts w:ascii="Century Gothic" w:hAnsi="Century Gothic"/>
          <w:sz w:val="20"/>
          <w:szCs w:val="20"/>
          <w:lang w:val="en-US"/>
        </w:rPr>
        <w:t>)</w:t>
      </w:r>
    </w:p>
    <w:p w:rsidR="00BE202F" w:rsidRPr="00DD6FCD" w:rsidRDefault="00BE202F" w:rsidP="00BE202F">
      <w:pPr>
        <w:spacing w:line="276" w:lineRule="auto"/>
        <w:ind w:firstLine="142"/>
        <w:rPr>
          <w:rFonts w:ascii="Century Gothic" w:hAnsi="Century Gothic"/>
          <w:sz w:val="20"/>
          <w:szCs w:val="20"/>
          <w:lang w:val="en-US"/>
        </w:rPr>
      </w:pPr>
      <w:r w:rsidRPr="00D7504C">
        <w:rPr>
          <w:rFonts w:ascii="Wingdings" w:hAnsi="Wingdings"/>
          <w:sz w:val="20"/>
          <w:szCs w:val="20"/>
        </w:rPr>
        <w:t>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 </w:t>
      </w:r>
      <w:r w:rsidRPr="00D7504C">
        <w:rPr>
          <w:rFonts w:ascii="Century Gothic" w:hAnsi="Century Gothic"/>
          <w:b/>
          <w:bCs/>
          <w:sz w:val="20"/>
          <w:szCs w:val="20"/>
          <w:lang w:val="en-GB"/>
        </w:rPr>
        <w:t>€ 750 per year –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 subsidiaries of a same company present in </w:t>
      </w:r>
      <w:r>
        <w:rPr>
          <w:rFonts w:ascii="Century Gothic" w:hAnsi="Century Gothic"/>
          <w:sz w:val="20"/>
          <w:szCs w:val="20"/>
          <w:lang w:val="en-US"/>
        </w:rPr>
        <w:t>several</w:t>
      </w:r>
      <w:r w:rsidRPr="00D7504C">
        <w:rPr>
          <w:rFonts w:ascii="Century Gothic" w:hAnsi="Century Gothic"/>
          <w:sz w:val="20"/>
          <w:szCs w:val="20"/>
          <w:lang w:val="en-US"/>
        </w:rPr>
        <w:t xml:space="preserve"> countries</w:t>
      </w:r>
      <w:r>
        <w:rPr>
          <w:rFonts w:ascii="Century Gothic" w:hAnsi="Century Gothic"/>
          <w:sz w:val="20"/>
          <w:szCs w:val="20"/>
          <w:lang w:val="en-US"/>
        </w:rPr>
        <w:t xml:space="preserve"> and that would normally get the standard fee</w:t>
      </w:r>
    </w:p>
    <w:p w:rsidR="00BE202F" w:rsidRPr="00D7504C" w:rsidRDefault="00BE202F" w:rsidP="00BE202F">
      <w:pPr>
        <w:spacing w:line="276" w:lineRule="auto"/>
        <w:rPr>
          <w:rFonts w:ascii="Century Gothic" w:hAnsi="Century Gothic"/>
          <w:b/>
          <w:sz w:val="20"/>
          <w:szCs w:val="20"/>
          <w:lang w:val="en-US"/>
        </w:rPr>
      </w:pPr>
    </w:p>
    <w:p w:rsidR="00BE202F" w:rsidRDefault="00BE202F" w:rsidP="00BE202F">
      <w:pPr>
        <w:spacing w:line="276" w:lineRule="auto"/>
        <w:jc w:val="both"/>
        <w:rPr>
          <w:rFonts w:ascii="Century Gothic" w:hAnsi="Century Gothic"/>
          <w:i/>
          <w:iCs/>
          <w:sz w:val="20"/>
          <w:szCs w:val="20"/>
          <w:lang w:val="en-GB"/>
        </w:rPr>
      </w:pPr>
      <w:r w:rsidRPr="00D7504C">
        <w:rPr>
          <w:rFonts w:ascii="Century Gothic" w:hAnsi="Century Gothic"/>
          <w:i/>
          <w:iCs/>
          <w:sz w:val="20"/>
          <w:szCs w:val="20"/>
          <w:lang w:val="en-GB"/>
        </w:rPr>
        <w:t>The bank references of the association will be mentioned on the invoice related to the membership fee. By his</w:t>
      </w:r>
      <w:r>
        <w:rPr>
          <w:rFonts w:ascii="Century Gothic" w:hAnsi="Century Gothic"/>
          <w:i/>
          <w:iCs/>
          <w:sz w:val="20"/>
          <w:szCs w:val="20"/>
          <w:lang w:val="en-GB"/>
        </w:rPr>
        <w:t>/her</w:t>
      </w:r>
      <w:r w:rsidRPr="00D7504C">
        <w:rPr>
          <w:rFonts w:ascii="Century Gothic" w:hAnsi="Century Gothic"/>
          <w:i/>
          <w:iCs/>
          <w:sz w:val="20"/>
          <w:szCs w:val="20"/>
          <w:lang w:val="en-GB"/>
        </w:rPr>
        <w:t xml:space="preserve"> signature, the Member fully accepts the content of the articles of association of the AISBL Europa Distribution which are available on the website </w:t>
      </w:r>
      <w:hyperlink r:id="rId7" w:history="1">
        <w:r w:rsidRPr="0002075E">
          <w:rPr>
            <w:rStyle w:val="Lienhypertexte"/>
            <w:rFonts w:ascii="Century Gothic" w:hAnsi="Century Gothic"/>
            <w:i/>
            <w:iCs/>
            <w:sz w:val="20"/>
            <w:szCs w:val="20"/>
            <w:lang w:val="en-GB"/>
          </w:rPr>
          <w:t>www.europa-distribution.org</w:t>
        </w:r>
      </w:hyperlink>
      <w:r>
        <w:rPr>
          <w:rFonts w:ascii="Century Gothic" w:hAnsi="Century Gothic"/>
          <w:i/>
          <w:iCs/>
          <w:sz w:val="20"/>
          <w:szCs w:val="20"/>
          <w:lang w:val="en-GB"/>
        </w:rPr>
        <w:t xml:space="preserve"> or requested by writing an email to </w:t>
      </w:r>
      <w:hyperlink r:id="rId8" w:history="1">
        <w:r w:rsidRPr="0002075E">
          <w:rPr>
            <w:rStyle w:val="Lienhypertexte"/>
            <w:rFonts w:ascii="Century Gothic" w:hAnsi="Century Gothic"/>
            <w:i/>
            <w:iCs/>
            <w:sz w:val="20"/>
            <w:szCs w:val="20"/>
            <w:lang w:val="en-GB"/>
          </w:rPr>
          <w:t>communication@europa-distribution.org</w:t>
        </w:r>
      </w:hyperlink>
    </w:p>
    <w:p w:rsidR="00BE202F" w:rsidRDefault="00BE202F" w:rsidP="00BE202F">
      <w:pPr>
        <w:spacing w:line="276" w:lineRule="auto"/>
        <w:jc w:val="both"/>
        <w:rPr>
          <w:rFonts w:ascii="Century Gothic" w:hAnsi="Century Gothic"/>
          <w:i/>
          <w:iCs/>
          <w:sz w:val="20"/>
          <w:szCs w:val="20"/>
          <w:lang w:val="en-GB"/>
        </w:rPr>
      </w:pPr>
    </w:p>
    <w:p w:rsidR="00BE202F" w:rsidRPr="00DA1CAA" w:rsidRDefault="00BE202F" w:rsidP="00BE202F">
      <w:pPr>
        <w:rPr>
          <w:sz w:val="20"/>
          <w:szCs w:val="20"/>
          <w:lang w:val="en-US"/>
        </w:rPr>
      </w:pPr>
      <w:r w:rsidRPr="00BE202F">
        <w:rPr>
          <w:rFonts w:ascii="Century Gothic" w:hAnsi="Century Gothic"/>
          <w:b/>
          <w:bCs/>
          <w:sz w:val="20"/>
          <w:szCs w:val="20"/>
          <w:lang w:val="en-GB"/>
        </w:rPr>
        <w:t>Date &amp; signature</w:t>
      </w:r>
      <w:r w:rsidRPr="00D7504C">
        <w:rPr>
          <w:rFonts w:ascii="Century Gothic" w:hAnsi="Century Gothic"/>
          <w:sz w:val="20"/>
          <w:szCs w:val="20"/>
          <w:lang w:val="en-GB"/>
        </w:rPr>
        <w:t xml:space="preserve"> (By the Legal Representative)</w:t>
      </w:r>
      <w:r>
        <w:rPr>
          <w:rFonts w:ascii="Century Gothic" w:hAnsi="Century Gothic"/>
          <w:sz w:val="20"/>
          <w:szCs w:val="20"/>
          <w:lang w:val="en-GB"/>
        </w:rPr>
        <w:t>:</w:t>
      </w:r>
    </w:p>
    <w:p w:rsidR="00BE202F" w:rsidRPr="00BE202F" w:rsidRDefault="00BE202F">
      <w:pPr>
        <w:rPr>
          <w:lang w:val="en-US"/>
        </w:rPr>
      </w:pPr>
    </w:p>
    <w:sectPr w:rsidR="00BE202F" w:rsidRPr="00BE202F" w:rsidSect="00BE20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2" w:right="990" w:bottom="284" w:left="1417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E79" w:rsidRDefault="00DB2E79">
      <w:r>
        <w:separator/>
      </w:r>
    </w:p>
  </w:endnote>
  <w:endnote w:type="continuationSeparator" w:id="0">
    <w:p w:rsidR="00DB2E79" w:rsidRDefault="00DB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403F" w:rsidRDefault="0083403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403F" w:rsidRPr="00167ECC" w:rsidRDefault="00000000">
    <w:pPr>
      <w:pStyle w:val="Pieddepage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b/>
        <w:sz w:val="16"/>
        <w:szCs w:val="16"/>
      </w:rPr>
      <w:t xml:space="preserve">AISBL </w:t>
    </w:r>
    <w:r w:rsidRPr="00167ECC">
      <w:rPr>
        <w:rFonts w:ascii="Century Gothic" w:hAnsi="Century Gothic"/>
        <w:b/>
        <w:sz w:val="16"/>
        <w:szCs w:val="16"/>
      </w:rPr>
      <w:t xml:space="preserve">Europa Distribution – </w:t>
    </w:r>
    <w:hyperlink r:id="rId1" w:history="1">
      <w:r w:rsidRPr="00167ECC">
        <w:rPr>
          <w:rStyle w:val="Lienhypertexte"/>
          <w:rFonts w:ascii="Century Gothic" w:hAnsi="Century Gothic"/>
          <w:sz w:val="16"/>
          <w:szCs w:val="16"/>
        </w:rPr>
        <w:t>www.europa-distribution.org</w:t>
      </w:r>
    </w:hyperlink>
  </w:p>
  <w:p w:rsidR="0083403F" w:rsidRPr="00167ECC" w:rsidRDefault="00000000">
    <w:pPr>
      <w:pStyle w:val="Pieddepage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229 Rue Royale – 1210 Brussels – </w:t>
    </w:r>
    <w:proofErr w:type="spellStart"/>
    <w:r>
      <w:rPr>
        <w:rFonts w:ascii="Century Gothic" w:hAnsi="Century Gothic"/>
        <w:sz w:val="16"/>
        <w:szCs w:val="16"/>
      </w:rPr>
      <w:t>Belgium</w:t>
    </w:r>
    <w:proofErr w:type="spellEnd"/>
    <w:r>
      <w:rPr>
        <w:rFonts w:ascii="Century Gothic" w:hAnsi="Century Gothic"/>
        <w:sz w:val="16"/>
        <w:szCs w:val="16"/>
      </w:rPr>
      <w:t xml:space="preserve"> – BCE 0668.997.122</w:t>
    </w:r>
  </w:p>
  <w:p w:rsidR="0083403F" w:rsidRPr="00167ECC" w:rsidRDefault="00000000" w:rsidP="00167ECC">
    <w:pPr>
      <w:pStyle w:val="Pieddepage"/>
      <w:jc w:val="center"/>
      <w:rPr>
        <w:rFonts w:ascii="Century Gothic" w:hAnsi="Century Gothic"/>
        <w:sz w:val="16"/>
        <w:szCs w:val="16"/>
      </w:rPr>
    </w:pPr>
    <w:hyperlink r:id="rId2" w:history="1">
      <w:r>
        <w:rPr>
          <w:rStyle w:val="Lienhypertexte"/>
          <w:rFonts w:ascii="Century Gothic" w:hAnsi="Century Gothic"/>
          <w:sz w:val="16"/>
          <w:szCs w:val="16"/>
        </w:rPr>
        <w:t>communication@europa-distribution.org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403F" w:rsidRDefault="008340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E79" w:rsidRDefault="00DB2E79">
      <w:r>
        <w:separator/>
      </w:r>
    </w:p>
  </w:footnote>
  <w:footnote w:type="continuationSeparator" w:id="0">
    <w:p w:rsidR="00DB2E79" w:rsidRDefault="00DB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403F" w:rsidRDefault="0083403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403F" w:rsidRDefault="0083403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403F" w:rsidRDefault="008340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2F"/>
    <w:rsid w:val="00074EF4"/>
    <w:rsid w:val="008146D8"/>
    <w:rsid w:val="0083403F"/>
    <w:rsid w:val="00BE202F"/>
    <w:rsid w:val="00D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5779"/>
  <w15:chartTrackingRefBased/>
  <w15:docId w15:val="{46FB7E1A-B0E2-9141-BD4C-6F08D52E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02F"/>
    <w:pPr>
      <w:suppressAutoHyphens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BE202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BE2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02F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Pieddepage">
    <w:name w:val="footer"/>
    <w:basedOn w:val="Normal"/>
    <w:link w:val="PieddepageCar"/>
    <w:semiHidden/>
    <w:rsid w:val="00BE20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BE202F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europa-distribution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europa-distribution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munication@europa-distribution.org" TargetMode="External"/><Relationship Id="rId1" Type="http://schemas.openxmlformats.org/officeDocument/2006/relationships/hyperlink" Target="http://www.europa-distribution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Europa Distribution</dc:creator>
  <cp:keywords/>
  <dc:description/>
  <cp:lastModifiedBy>ED</cp:lastModifiedBy>
  <cp:revision>2</cp:revision>
  <dcterms:created xsi:type="dcterms:W3CDTF">2025-09-01T07:50:00Z</dcterms:created>
  <dcterms:modified xsi:type="dcterms:W3CDTF">2025-09-18T15:52:00Z</dcterms:modified>
</cp:coreProperties>
</file>